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C6C" w:rsidRDefault="00443C6C" w:rsidP="00490D4D">
      <w:pPr>
        <w:shd w:val="clear" w:color="auto" w:fill="D9D9D9"/>
        <w:rPr>
          <w:rFonts w:ascii="Trebuchet MS" w:hAnsi="Trebuchet MS"/>
          <w:bCs/>
          <w:smallCaps/>
          <w:color w:val="000000"/>
          <w:sz w:val="17"/>
          <w:szCs w:val="17"/>
        </w:rPr>
      </w:pPr>
    </w:p>
    <w:p w:rsidR="00443C6C" w:rsidRDefault="00443C6C" w:rsidP="00490D4D">
      <w:pPr>
        <w:ind w:right="-82"/>
        <w:rPr>
          <w:rFonts w:ascii="Verdana" w:hAnsi="Verdana"/>
          <w:sz w:val="5"/>
          <w:szCs w:val="19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s1026" type="#_x0000_t75" style="position:absolute;margin-left:0;margin-top:2.7pt;width:35.7pt;height:34.1pt;z-index:251658240;visibility:visible">
            <v:imagedata r:id="rId5" o:title=""/>
            <w10:wrap type="square"/>
          </v:shape>
        </w:pict>
      </w:r>
    </w:p>
    <w:p w:rsidR="00443C6C" w:rsidRDefault="00443C6C" w:rsidP="00490D4D">
      <w:pPr>
        <w:ind w:right="98"/>
        <w:outlineLvl w:val="0"/>
        <w:rPr>
          <w:b/>
          <w:bCs/>
          <w:color w:val="000000"/>
          <w:sz w:val="27"/>
          <w:szCs w:val="27"/>
        </w:rPr>
      </w:pPr>
      <w:r>
        <w:rPr>
          <w:rFonts w:ascii="Verdana" w:hAnsi="Verdana"/>
          <w:b/>
          <w:bCs/>
          <w:color w:val="000000"/>
          <w:sz w:val="21"/>
          <w:szCs w:val="21"/>
        </w:rPr>
        <w:t>XII circolo didattico "Livio Tempesta"</w:t>
      </w:r>
    </w:p>
    <w:p w:rsidR="00443C6C" w:rsidRDefault="00443C6C" w:rsidP="00490D4D">
      <w:pPr>
        <w:tabs>
          <w:tab w:val="left" w:pos="9540"/>
        </w:tabs>
        <w:ind w:right="98"/>
        <w:outlineLvl w:val="0"/>
        <w:rPr>
          <w:rFonts w:ascii="Trebuchet MS" w:hAnsi="Trebuchet MS"/>
          <w:b/>
          <w:bCs/>
          <w:color w:val="000000"/>
          <w:sz w:val="17"/>
          <w:szCs w:val="17"/>
        </w:rPr>
      </w:pPr>
      <w:r>
        <w:rPr>
          <w:rFonts w:ascii="Trebuchet MS" w:hAnsi="Trebuchet MS"/>
          <w:b/>
          <w:bCs/>
          <w:color w:val="000000"/>
          <w:sz w:val="17"/>
          <w:szCs w:val="17"/>
        </w:rPr>
        <w:t>Via Lago di Como, 12 / 74100 Taranto</w:t>
      </w:r>
    </w:p>
    <w:p w:rsidR="00443C6C" w:rsidRDefault="00443C6C" w:rsidP="00490D4D">
      <w:pPr>
        <w:tabs>
          <w:tab w:val="left" w:pos="9540"/>
        </w:tabs>
        <w:ind w:right="98"/>
        <w:rPr>
          <w:rFonts w:ascii="Trebuchet MS" w:hAnsi="Trebuchet MS"/>
          <w:b/>
          <w:noProof/>
          <w:color w:val="000000"/>
          <w:sz w:val="15"/>
          <w:szCs w:val="15"/>
        </w:rPr>
      </w:pPr>
      <w:r>
        <w:rPr>
          <w:rFonts w:ascii="Trebuchet MS" w:hAnsi="Trebuchet MS"/>
          <w:b/>
          <w:color w:val="000000"/>
          <w:sz w:val="15"/>
          <w:szCs w:val="15"/>
        </w:rPr>
        <w:t>E</w:t>
      </w:r>
      <w:r>
        <w:rPr>
          <w:rFonts w:ascii="Trebuchet MS" w:hAnsi="Trebuchet MS"/>
          <w:b/>
          <w:bCs/>
          <w:color w:val="000000"/>
          <w:sz w:val="15"/>
          <w:szCs w:val="15"/>
        </w:rPr>
        <w:t xml:space="preserve">-mail: </w:t>
      </w:r>
      <w:r>
        <w:rPr>
          <w:rStyle w:val="Hyperlink"/>
          <w:rFonts w:ascii="Trebuchet MS" w:hAnsi="Trebuchet MS"/>
          <w:b/>
          <w:bCs/>
          <w:color w:val="000000"/>
          <w:sz w:val="15"/>
          <w:szCs w:val="15"/>
        </w:rPr>
        <w:t>taee01200r@istruzione.it</w:t>
      </w:r>
      <w:r>
        <w:rPr>
          <w:rFonts w:ascii="Trebuchet MS" w:hAnsi="Trebuchet MS"/>
          <w:b/>
          <w:bCs/>
          <w:color w:val="000000"/>
          <w:sz w:val="15"/>
          <w:szCs w:val="15"/>
        </w:rPr>
        <w:t xml:space="preserve"> / </w:t>
      </w:r>
      <w:r>
        <w:rPr>
          <w:rFonts w:ascii="Trebuchet MS" w:hAnsi="Trebuchet MS"/>
          <w:b/>
          <w:bCs/>
          <w:noProof/>
          <w:color w:val="000000"/>
          <w:sz w:val="15"/>
          <w:szCs w:val="15"/>
        </w:rPr>
        <w:t>Codice fiscale: 80013730736</w:t>
      </w:r>
    </w:p>
    <w:p w:rsidR="00443C6C" w:rsidRDefault="00443C6C" w:rsidP="00490D4D">
      <w:pPr>
        <w:rPr>
          <w:rFonts w:ascii="Trebuchet MS" w:hAnsi="Trebuchet MS"/>
          <w:b/>
          <w:smallCaps/>
          <w:color w:val="000000"/>
          <w:sz w:val="5"/>
          <w:szCs w:val="17"/>
        </w:rPr>
      </w:pPr>
    </w:p>
    <w:p w:rsidR="00443C6C" w:rsidRDefault="00443C6C" w:rsidP="00490D4D">
      <w:pPr>
        <w:shd w:val="clear" w:color="auto" w:fill="D9D9D9"/>
        <w:rPr>
          <w:rFonts w:ascii="Verdana" w:hAnsi="Verdana"/>
          <w:sz w:val="17"/>
          <w:szCs w:val="17"/>
        </w:rPr>
      </w:pPr>
    </w:p>
    <w:p w:rsidR="00443C6C" w:rsidRDefault="00443C6C" w:rsidP="004B689C">
      <w:pPr>
        <w:rPr>
          <w:rFonts w:ascii="Garamond" w:hAnsi="Garamond"/>
          <w:sz w:val="28"/>
          <w:szCs w:val="28"/>
        </w:rPr>
      </w:pPr>
    </w:p>
    <w:p w:rsidR="00443C6C" w:rsidRDefault="00443C6C" w:rsidP="004B689C">
      <w:pPr>
        <w:rPr>
          <w:rFonts w:ascii="Garamond" w:hAnsi="Garamond"/>
          <w:sz w:val="28"/>
          <w:szCs w:val="28"/>
        </w:rPr>
      </w:pPr>
    </w:p>
    <w:p w:rsidR="00443C6C" w:rsidRDefault="00443C6C" w:rsidP="004B689C">
      <w:pPr>
        <w:rPr>
          <w:rFonts w:ascii="Garamond" w:hAnsi="Garamond"/>
          <w:sz w:val="28"/>
          <w:szCs w:val="28"/>
        </w:rPr>
      </w:pPr>
      <w:r w:rsidRPr="007743FC">
        <w:rPr>
          <w:rFonts w:ascii="Garamond" w:hAnsi="Garamond"/>
          <w:sz w:val="28"/>
          <w:szCs w:val="28"/>
        </w:rPr>
        <w:t xml:space="preserve">Prot. n. </w:t>
      </w:r>
      <w:r>
        <w:rPr>
          <w:rFonts w:ascii="Garamond" w:hAnsi="Garamond"/>
          <w:sz w:val="28"/>
          <w:szCs w:val="28"/>
        </w:rPr>
        <w:t>2682/D6</w:t>
      </w:r>
      <w:r w:rsidRPr="007743FC">
        <w:rPr>
          <w:rFonts w:ascii="Garamond" w:hAnsi="Garamond"/>
          <w:sz w:val="28"/>
          <w:szCs w:val="28"/>
        </w:rPr>
        <w:t xml:space="preserve">                                                           </w:t>
      </w:r>
      <w:r>
        <w:rPr>
          <w:rFonts w:ascii="Garamond" w:hAnsi="Garamond"/>
          <w:sz w:val="28"/>
          <w:szCs w:val="28"/>
        </w:rPr>
        <w:t xml:space="preserve">       </w:t>
      </w:r>
      <w:r w:rsidRPr="007743FC">
        <w:rPr>
          <w:rFonts w:ascii="Garamond" w:hAnsi="Garamond"/>
          <w:sz w:val="28"/>
          <w:szCs w:val="28"/>
        </w:rPr>
        <w:t>Taranto,</w:t>
      </w:r>
      <w:r>
        <w:rPr>
          <w:rFonts w:ascii="Garamond" w:hAnsi="Garamond"/>
          <w:sz w:val="28"/>
          <w:szCs w:val="28"/>
        </w:rPr>
        <w:t xml:space="preserve"> 21 settembre 2016</w:t>
      </w:r>
      <w:r w:rsidRPr="007743FC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 xml:space="preserve">      </w:t>
      </w:r>
      <w:bookmarkStart w:id="0" w:name="_GoBack"/>
      <w:bookmarkEnd w:id="0"/>
    </w:p>
    <w:p w:rsidR="00443C6C" w:rsidRDefault="00443C6C" w:rsidP="004B689C">
      <w:pPr>
        <w:rPr>
          <w:rFonts w:ascii="Garamond" w:hAnsi="Garamond"/>
          <w:sz w:val="28"/>
          <w:szCs w:val="28"/>
        </w:rPr>
      </w:pPr>
    </w:p>
    <w:p w:rsidR="00443C6C" w:rsidRDefault="00443C6C" w:rsidP="004B689C">
      <w:pPr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All’USR per </w:t>
      </w:r>
      <w:smartTag w:uri="urn:schemas-microsoft-com:office:smarttags" w:element="PersonName">
        <w:smartTagPr>
          <w:attr w:name="ProductID" w:val="la Puglia Direzione"/>
        </w:smartTagPr>
        <w:smartTag w:uri="urn:schemas-microsoft-com:office:smarttags" w:element="PersonName">
          <w:smartTagPr>
            <w:attr w:name="ProductID" w:val="la Puglia"/>
          </w:smartTagPr>
          <w:r>
            <w:rPr>
              <w:rFonts w:ascii="Garamond" w:hAnsi="Garamond"/>
              <w:sz w:val="28"/>
              <w:szCs w:val="28"/>
            </w:rPr>
            <w:t>la Puglia</w:t>
          </w:r>
        </w:smartTag>
        <w:r>
          <w:rPr>
            <w:rFonts w:ascii="Garamond" w:hAnsi="Garamond"/>
            <w:sz w:val="28"/>
            <w:szCs w:val="28"/>
          </w:rPr>
          <w:t xml:space="preserve"> Direzione</w:t>
        </w:r>
      </w:smartTag>
      <w:r>
        <w:rPr>
          <w:rFonts w:ascii="Garamond" w:hAnsi="Garamond"/>
          <w:sz w:val="28"/>
          <w:szCs w:val="28"/>
        </w:rPr>
        <w:t xml:space="preserve"> Generale BARI</w:t>
      </w:r>
    </w:p>
    <w:p w:rsidR="00443C6C" w:rsidRDefault="00443C6C" w:rsidP="004B689C">
      <w:pPr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Ai Dirigenti scolastici    TARANTO</w:t>
      </w:r>
    </w:p>
    <w:p w:rsidR="00443C6C" w:rsidRDefault="00443C6C" w:rsidP="004B689C">
      <w:pPr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Al Dirigente Ufficio XI  TARANTO</w:t>
      </w:r>
    </w:p>
    <w:p w:rsidR="00443C6C" w:rsidRDefault="00443C6C" w:rsidP="004B689C">
      <w:pPr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All’URP</w:t>
      </w:r>
      <w:r w:rsidRPr="007743FC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Ufficio XI  TARANTO</w:t>
      </w:r>
    </w:p>
    <w:p w:rsidR="00443C6C" w:rsidRDefault="00443C6C" w:rsidP="004B689C">
      <w:pPr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All’Ufficio Comunicazione Ufficio XI  TARANTO</w:t>
      </w:r>
    </w:p>
    <w:p w:rsidR="00443C6C" w:rsidRDefault="00443C6C" w:rsidP="004B689C">
      <w:pPr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Alle OOSS: Scuola   LORO SEDI</w:t>
      </w:r>
    </w:p>
    <w:p w:rsidR="00443C6C" w:rsidRDefault="00443C6C" w:rsidP="004B689C">
      <w:pPr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Agli Organi di informazione</w:t>
      </w:r>
    </w:p>
    <w:p w:rsidR="00443C6C" w:rsidRDefault="00443C6C" w:rsidP="004B689C">
      <w:pPr>
        <w:jc w:val="right"/>
        <w:rPr>
          <w:rFonts w:ascii="Garamond" w:hAnsi="Garamond"/>
          <w:sz w:val="28"/>
          <w:szCs w:val="28"/>
        </w:rPr>
      </w:pPr>
    </w:p>
    <w:p w:rsidR="00443C6C" w:rsidRDefault="00443C6C" w:rsidP="004B689C">
      <w:pPr>
        <w:jc w:val="both"/>
        <w:rPr>
          <w:rFonts w:ascii="Garamond" w:hAnsi="Garamond"/>
          <w:sz w:val="28"/>
          <w:szCs w:val="28"/>
        </w:rPr>
      </w:pPr>
    </w:p>
    <w:p w:rsidR="00443C6C" w:rsidRDefault="00443C6C" w:rsidP="004B689C">
      <w:pPr>
        <w:jc w:val="both"/>
        <w:rPr>
          <w:rFonts w:ascii="Garamond" w:hAnsi="Garamond"/>
          <w:b/>
          <w:sz w:val="28"/>
          <w:szCs w:val="28"/>
        </w:rPr>
      </w:pPr>
      <w:r w:rsidRPr="00213940">
        <w:rPr>
          <w:rFonts w:ascii="Garamond" w:hAnsi="Garamond"/>
          <w:b/>
          <w:sz w:val="28"/>
          <w:szCs w:val="28"/>
        </w:rPr>
        <w:t>Oggetto:</w:t>
      </w:r>
      <w:r>
        <w:rPr>
          <w:rFonts w:ascii="Garamond" w:hAnsi="Garamond"/>
          <w:sz w:val="28"/>
          <w:szCs w:val="28"/>
        </w:rPr>
        <w:t xml:space="preserve"> pubblicazione calendario delle convocazioni per la proposta di nomina a tempo determinato A.S. 2016/17 del personale docente inserito nella graduatoria ad esaurimento per </w:t>
      </w:r>
      <w:smartTag w:uri="urn:schemas-microsoft-com:office:smarttags" w:element="PersonName">
        <w:smartTagPr>
          <w:attr w:name="ProductID" w:val="la Scuola"/>
        </w:smartTagPr>
        <w:r>
          <w:rPr>
            <w:rFonts w:ascii="Garamond" w:hAnsi="Garamond"/>
            <w:sz w:val="28"/>
            <w:szCs w:val="28"/>
          </w:rPr>
          <w:t>la Scuola</w:t>
        </w:r>
      </w:smartTag>
      <w:r>
        <w:rPr>
          <w:rFonts w:ascii="Garamond" w:hAnsi="Garamond"/>
          <w:sz w:val="28"/>
          <w:szCs w:val="28"/>
        </w:rPr>
        <w:t xml:space="preserve"> dell’Infanzia. </w:t>
      </w:r>
      <w:r w:rsidRPr="007743FC">
        <w:rPr>
          <w:rFonts w:ascii="Garamond" w:hAnsi="Garamond"/>
          <w:b/>
          <w:sz w:val="28"/>
          <w:szCs w:val="28"/>
        </w:rPr>
        <w:t>Posti di sostegno.</w:t>
      </w:r>
    </w:p>
    <w:p w:rsidR="00443C6C" w:rsidRDefault="00443C6C" w:rsidP="004B689C">
      <w:pPr>
        <w:jc w:val="center"/>
        <w:rPr>
          <w:rFonts w:ascii="Garamond" w:hAnsi="Garamond"/>
          <w:b/>
          <w:sz w:val="28"/>
          <w:szCs w:val="28"/>
        </w:rPr>
      </w:pPr>
    </w:p>
    <w:p w:rsidR="00443C6C" w:rsidRDefault="00443C6C" w:rsidP="004B689C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POSTI DI SOSTEGNO</w:t>
      </w:r>
    </w:p>
    <w:p w:rsidR="00443C6C" w:rsidRDefault="00443C6C" w:rsidP="004B689C">
      <w:pPr>
        <w:jc w:val="both"/>
        <w:rPr>
          <w:rFonts w:ascii="Garamond" w:hAnsi="Garamond"/>
          <w:b/>
          <w:sz w:val="28"/>
          <w:szCs w:val="28"/>
        </w:rPr>
      </w:pPr>
    </w:p>
    <w:p w:rsidR="00443C6C" w:rsidRDefault="00443C6C" w:rsidP="004B689C">
      <w:pPr>
        <w:jc w:val="both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Il giorno 27 settembre alle ore 9,00 sono convocati per una eventuale proposta di nomina gli aspiranti inclusi a pieno titolo, nella 3^ fascia della graduatoria ad esaurimento, a tempo determinato, compresi tra il posto n.6 con punti 62 ed il posto 15 con punti 33, sono altresì convocati i docenti inseriti nella GAE sostegno Infanzia compresi nell’elenco prot. n.  5821 del 20 settembre 2016.  </w:t>
      </w:r>
    </w:p>
    <w:p w:rsidR="00443C6C" w:rsidRDefault="00443C6C" w:rsidP="004B689C">
      <w:pPr>
        <w:jc w:val="both"/>
        <w:rPr>
          <w:rFonts w:ascii="Garamond" w:hAnsi="Garamond"/>
          <w:b/>
          <w:sz w:val="28"/>
          <w:szCs w:val="28"/>
        </w:rPr>
      </w:pPr>
    </w:p>
    <w:p w:rsidR="00443C6C" w:rsidRPr="00213940" w:rsidRDefault="00443C6C" w:rsidP="004B689C">
      <w:pPr>
        <w:jc w:val="both"/>
        <w:rPr>
          <w:rFonts w:ascii="Garamond" w:hAnsi="Garamond"/>
          <w:sz w:val="28"/>
          <w:szCs w:val="28"/>
          <w:u w:val="single"/>
        </w:rPr>
      </w:pPr>
      <w:r w:rsidRPr="00213940">
        <w:rPr>
          <w:rFonts w:ascii="Garamond" w:hAnsi="Garamond"/>
          <w:sz w:val="28"/>
          <w:szCs w:val="28"/>
          <w:u w:val="single"/>
        </w:rPr>
        <w:t>Si precisa che il numero dei docenti convocati è superiore alle disponibilità effettive per eventuale necessità di ulteriore scorrimento di graduatorie</w:t>
      </w:r>
      <w:r w:rsidRPr="00213940">
        <w:rPr>
          <w:rFonts w:ascii="Garamond" w:hAnsi="Garamond"/>
          <w:b/>
          <w:sz w:val="28"/>
          <w:szCs w:val="28"/>
          <w:u w:val="single"/>
        </w:rPr>
        <w:t xml:space="preserve">, </w:t>
      </w:r>
      <w:r w:rsidRPr="00213940">
        <w:rPr>
          <w:rFonts w:ascii="Garamond" w:hAnsi="Garamond"/>
          <w:sz w:val="28"/>
          <w:szCs w:val="28"/>
          <w:u w:val="single"/>
        </w:rPr>
        <w:t>inoltre,</w:t>
      </w:r>
      <w:r w:rsidRPr="00213940">
        <w:rPr>
          <w:rFonts w:ascii="Garamond" w:hAnsi="Garamond"/>
          <w:b/>
          <w:sz w:val="28"/>
          <w:szCs w:val="28"/>
          <w:u w:val="single"/>
        </w:rPr>
        <w:t xml:space="preserve"> </w:t>
      </w:r>
      <w:r w:rsidRPr="00213940">
        <w:rPr>
          <w:rFonts w:ascii="Garamond" w:hAnsi="Garamond"/>
          <w:sz w:val="28"/>
          <w:szCs w:val="28"/>
          <w:u w:val="single"/>
        </w:rPr>
        <w:t>il presente avviso vale come convocazione a tutti gli effetti, pertanto non si procederà ad altre forme di convocazione individuale.</w:t>
      </w:r>
    </w:p>
    <w:p w:rsidR="00443C6C" w:rsidRDefault="00443C6C" w:rsidP="004B689C">
      <w:pPr>
        <w:jc w:val="both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         </w:t>
      </w:r>
    </w:p>
    <w:p w:rsidR="00443C6C" w:rsidRDefault="00443C6C" w:rsidP="004B689C">
      <w:pPr>
        <w:jc w:val="both"/>
        <w:rPr>
          <w:rFonts w:ascii="Garamond" w:hAnsi="Garamond"/>
          <w:b/>
        </w:rPr>
      </w:pPr>
      <w:r w:rsidRPr="00EA578D">
        <w:rPr>
          <w:rFonts w:ascii="Garamond" w:hAnsi="Garamond"/>
          <w:b/>
        </w:rPr>
        <w:t xml:space="preserve"> </w:t>
      </w:r>
    </w:p>
    <w:p w:rsidR="00443C6C" w:rsidRPr="00EA578D" w:rsidRDefault="00443C6C" w:rsidP="004B689C">
      <w:pPr>
        <w:jc w:val="both"/>
        <w:rPr>
          <w:rFonts w:ascii="Garamond" w:hAnsi="Garamond"/>
          <w:b/>
          <w:sz w:val="28"/>
          <w:szCs w:val="28"/>
        </w:rPr>
      </w:pPr>
      <w:r w:rsidRPr="00EA578D">
        <w:rPr>
          <w:rFonts w:ascii="Garamond" w:hAnsi="Garamond"/>
          <w:b/>
        </w:rPr>
        <w:t>N.B.</w:t>
      </w:r>
    </w:p>
    <w:p w:rsidR="00443C6C" w:rsidRPr="00EA578D" w:rsidRDefault="00443C6C" w:rsidP="00EA578D">
      <w:pPr>
        <w:jc w:val="both"/>
        <w:rPr>
          <w:rFonts w:ascii="Garamond" w:hAnsi="Garamond"/>
          <w:b/>
          <w:highlight w:val="yellow"/>
        </w:rPr>
      </w:pPr>
      <w:r w:rsidRPr="00EA578D">
        <w:rPr>
          <w:rFonts w:ascii="Garamond" w:hAnsi="Garamond"/>
          <w:b/>
        </w:rPr>
        <w:t>1) gli aspiranti assenti saranno considerati rinunciatari;</w:t>
      </w:r>
    </w:p>
    <w:p w:rsidR="00443C6C" w:rsidRPr="00EA578D" w:rsidRDefault="00443C6C" w:rsidP="00EA578D">
      <w:pPr>
        <w:jc w:val="both"/>
        <w:rPr>
          <w:rFonts w:ascii="Garamond" w:hAnsi="Garamond"/>
          <w:b/>
        </w:rPr>
      </w:pPr>
      <w:r w:rsidRPr="00EA578D">
        <w:rPr>
          <w:rFonts w:ascii="Garamond" w:hAnsi="Garamond"/>
          <w:b/>
        </w:rPr>
        <w:t>2) gli aspiranti possono delegare per la scelta della sede una persona di propria fiducia, munita di delega e di fotocopia del documento di riconoscimento del delegante o il dirigente scolastico;</w:t>
      </w:r>
    </w:p>
    <w:p w:rsidR="00443C6C" w:rsidRPr="00EA578D" w:rsidRDefault="00443C6C" w:rsidP="00EA578D">
      <w:pPr>
        <w:jc w:val="both"/>
        <w:rPr>
          <w:rFonts w:ascii="Garamond" w:hAnsi="Garamond"/>
          <w:b/>
        </w:rPr>
      </w:pPr>
      <w:r w:rsidRPr="00EA578D">
        <w:rPr>
          <w:rFonts w:ascii="Garamond" w:hAnsi="Garamond"/>
          <w:b/>
        </w:rPr>
        <w:t>3) gli aspiranti dovranno presentarsi muniti di un valido documento di riconoscimento e di codice fiscale;</w:t>
      </w:r>
    </w:p>
    <w:p w:rsidR="00443C6C" w:rsidRPr="00EA578D" w:rsidRDefault="00443C6C" w:rsidP="00EA578D">
      <w:pPr>
        <w:jc w:val="both"/>
        <w:rPr>
          <w:rFonts w:ascii="Garamond" w:hAnsi="Garamond"/>
          <w:sz w:val="28"/>
          <w:szCs w:val="28"/>
        </w:rPr>
      </w:pPr>
      <w:r w:rsidRPr="00EA578D">
        <w:rPr>
          <w:rFonts w:ascii="Garamond" w:hAnsi="Garamond"/>
          <w:b/>
        </w:rPr>
        <w:t xml:space="preserve">4) gli aspiranti in possesso del titolo di specializzazione di sostegno conseguito ai sensi del </w:t>
      </w:r>
      <w:r>
        <w:rPr>
          <w:rFonts w:ascii="Garamond" w:hAnsi="Garamond"/>
          <w:b/>
        </w:rPr>
        <w:t xml:space="preserve">  </w:t>
      </w:r>
      <w:r w:rsidRPr="00EA578D">
        <w:rPr>
          <w:rFonts w:ascii="Garamond" w:hAnsi="Garamond"/>
          <w:b/>
        </w:rPr>
        <w:t>D.M. 21 artt.1 - 3 sono obbligati a stipulare con priorità  contratti su posti di sostegno</w:t>
      </w:r>
      <w:r>
        <w:rPr>
          <w:rFonts w:ascii="Garamond" w:hAnsi="Garamond"/>
          <w:b/>
          <w:sz w:val="28"/>
          <w:szCs w:val="28"/>
        </w:rPr>
        <w:t>.</w:t>
      </w:r>
    </w:p>
    <w:p w:rsidR="00443C6C" w:rsidRDefault="00443C6C" w:rsidP="004B689C">
      <w:pPr>
        <w:jc w:val="right"/>
        <w:rPr>
          <w:rFonts w:ascii="Garamond" w:hAnsi="Garamond"/>
          <w:sz w:val="28"/>
          <w:szCs w:val="28"/>
        </w:rPr>
      </w:pPr>
    </w:p>
    <w:p w:rsidR="00443C6C" w:rsidRDefault="00443C6C" w:rsidP="004B689C">
      <w:pPr>
        <w:jc w:val="right"/>
        <w:rPr>
          <w:rFonts w:ascii="Garamond" w:hAnsi="Garamond"/>
          <w:sz w:val="28"/>
          <w:szCs w:val="28"/>
        </w:rPr>
      </w:pPr>
    </w:p>
    <w:p w:rsidR="00443C6C" w:rsidRDefault="00443C6C" w:rsidP="00EF7FCF">
      <w:pPr>
        <w:jc w:val="right"/>
        <w:rPr>
          <w:rFonts w:ascii="Garamond" w:hAnsi="Garamond"/>
        </w:rPr>
      </w:pPr>
      <w:r>
        <w:rPr>
          <w:rFonts w:ascii="Garamond" w:hAnsi="Garamond"/>
        </w:rPr>
        <w:t>F.to IL DIRIGENTE SCOLASTICO Regg.</w:t>
      </w:r>
    </w:p>
    <w:p w:rsidR="00443C6C" w:rsidRDefault="00443C6C" w:rsidP="00EF7FCF">
      <w:r>
        <w:t xml:space="preserve">                                                                                                     Prof.ssa Maria Rita PISARRA</w:t>
      </w:r>
    </w:p>
    <w:p w:rsidR="00443C6C" w:rsidRDefault="00443C6C" w:rsidP="004B689C"/>
    <w:sectPr w:rsidR="00443C6C" w:rsidSect="00490D4D">
      <w:pgSz w:w="11906" w:h="16838"/>
      <w:pgMar w:top="89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D7B8C"/>
    <w:multiLevelType w:val="hybridMultilevel"/>
    <w:tmpl w:val="8B6C3D8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B821B6E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689C"/>
    <w:rsid w:val="0001152F"/>
    <w:rsid w:val="000C1DDF"/>
    <w:rsid w:val="001966E7"/>
    <w:rsid w:val="00213940"/>
    <w:rsid w:val="00216720"/>
    <w:rsid w:val="002D0864"/>
    <w:rsid w:val="00443C6C"/>
    <w:rsid w:val="00490D4D"/>
    <w:rsid w:val="004B689C"/>
    <w:rsid w:val="005F1DB0"/>
    <w:rsid w:val="006A76BD"/>
    <w:rsid w:val="006D4BB2"/>
    <w:rsid w:val="006E0412"/>
    <w:rsid w:val="00706A1D"/>
    <w:rsid w:val="007743FC"/>
    <w:rsid w:val="00786118"/>
    <w:rsid w:val="00804913"/>
    <w:rsid w:val="00BF4506"/>
    <w:rsid w:val="00C216EE"/>
    <w:rsid w:val="00C73D46"/>
    <w:rsid w:val="00EA578D"/>
    <w:rsid w:val="00EF7FCF"/>
    <w:rsid w:val="00F67651"/>
    <w:rsid w:val="00FF4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89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A578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490D4D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38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326</Words>
  <Characters>1859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Administrator</dc:creator>
  <cp:keywords/>
  <dc:description/>
  <cp:lastModifiedBy>tecnolab</cp:lastModifiedBy>
  <cp:revision>6</cp:revision>
  <dcterms:created xsi:type="dcterms:W3CDTF">2016-09-21T08:33:00Z</dcterms:created>
  <dcterms:modified xsi:type="dcterms:W3CDTF">2016-09-21T09:13:00Z</dcterms:modified>
</cp:coreProperties>
</file>